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9F" w:rsidRPr="00810AE9" w:rsidRDefault="00F1649F" w:rsidP="00F1649F">
      <w:pPr>
        <w:pStyle w:val="a4"/>
        <w:spacing w:before="0" w:beforeAutospacing="0" w:after="0" w:afterAutospacing="0" w:line="360" w:lineRule="auto"/>
        <w:jc w:val="center"/>
        <w:rPr>
          <w:rStyle w:val="a3"/>
          <w:caps/>
          <w:sz w:val="28"/>
          <w:szCs w:val="28"/>
        </w:rPr>
      </w:pPr>
      <w:r w:rsidRPr="00810AE9">
        <w:rPr>
          <w:rStyle w:val="a3"/>
          <w:caps/>
          <w:sz w:val="28"/>
          <w:szCs w:val="28"/>
        </w:rPr>
        <w:t xml:space="preserve">Общие требования к технологии изготовления и качеству кулинарной продукции, используемой в питании </w:t>
      </w:r>
      <w:proofErr w:type="gramStart"/>
      <w:r w:rsidRPr="00810AE9">
        <w:rPr>
          <w:rStyle w:val="a3"/>
          <w:caps/>
          <w:sz w:val="28"/>
          <w:szCs w:val="28"/>
        </w:rPr>
        <w:t>обучающихся</w:t>
      </w:r>
      <w:proofErr w:type="gramEnd"/>
    </w:p>
    <w:p w:rsidR="00F1649F" w:rsidRDefault="00F1649F" w:rsidP="00F1649F">
      <w:pPr>
        <w:pStyle w:val="a4"/>
        <w:spacing w:before="0" w:beforeAutospacing="0" w:after="0" w:afterAutospacing="0" w:line="360" w:lineRule="auto"/>
        <w:jc w:val="center"/>
        <w:rPr>
          <w:rStyle w:val="a3"/>
          <w:sz w:val="28"/>
          <w:szCs w:val="28"/>
        </w:rPr>
      </w:pPr>
    </w:p>
    <w:p w:rsidR="00F1649F" w:rsidRPr="00F1649F" w:rsidRDefault="00F1649F" w:rsidP="00F1649F">
      <w:pPr>
        <w:pStyle w:val="a4"/>
        <w:spacing w:before="0" w:beforeAutospacing="0" w:after="0" w:afterAutospacing="0" w:line="360" w:lineRule="auto"/>
        <w:jc w:val="center"/>
        <w:rPr>
          <w:sz w:val="28"/>
          <w:szCs w:val="28"/>
        </w:rPr>
      </w:pPr>
      <w:r w:rsidRPr="00F1649F">
        <w:rPr>
          <w:rStyle w:val="a3"/>
          <w:sz w:val="28"/>
          <w:szCs w:val="28"/>
        </w:rPr>
        <w:t>Основные требования к производственному процессу и хранению</w:t>
      </w:r>
    </w:p>
    <w:p w:rsidR="00F1649F" w:rsidRDefault="00F1649F" w:rsidP="00F1649F">
      <w:pPr>
        <w:pStyle w:val="a4"/>
        <w:spacing w:before="0" w:beforeAutospacing="0" w:after="0" w:afterAutospacing="0" w:line="360" w:lineRule="auto"/>
        <w:ind w:firstLine="709"/>
        <w:jc w:val="both"/>
        <w:rPr>
          <w:rStyle w:val="a3"/>
          <w:b w:val="0"/>
          <w:sz w:val="28"/>
          <w:szCs w:val="28"/>
        </w:rPr>
      </w:pPr>
    </w:p>
    <w:p w:rsidR="00810AE9"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 xml:space="preserve">Процесс приготовления пищи складывается из двух последовательных этапов – холодной (первичной) и тепловой (вторичной) обработки. </w:t>
      </w:r>
      <w:proofErr w:type="gramStart"/>
      <w:r w:rsidRPr="00F1649F">
        <w:rPr>
          <w:rStyle w:val="a3"/>
          <w:b w:val="0"/>
          <w:sz w:val="28"/>
          <w:szCs w:val="28"/>
        </w:rPr>
        <w:t>При холодной обработке продукты подготавливают для дальнейшей тепловой обработки (мясо, рыба, птица, овощи, фрукты, крупы, бобовые, яйца и др.),</w:t>
      </w:r>
      <w:r w:rsidR="00D31195">
        <w:rPr>
          <w:rStyle w:val="a3"/>
          <w:b w:val="0"/>
          <w:sz w:val="28"/>
          <w:szCs w:val="28"/>
        </w:rPr>
        <w:t xml:space="preserve"> </w:t>
      </w:r>
      <w:r w:rsidRPr="00F1649F">
        <w:rPr>
          <w:rStyle w:val="a3"/>
          <w:b w:val="0"/>
          <w:sz w:val="28"/>
          <w:szCs w:val="28"/>
        </w:rPr>
        <w:t>либо для употребления в сыром виде (овощи, фрукты).</w:t>
      </w:r>
      <w:proofErr w:type="gramEnd"/>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Для обработки сырых и готовых продуктов должно быть выделено раздельное технологическое оборудование, которое маркируется в соответствии с назначением.</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Доски и ножи закрепляют за соответствующими рабочими местами и хранят непосредственно на этих местах или установленными на ребро в специальных кассетах.</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Хранение продуктов должно осуществляться с соблюдением сроков годности и условий хранения пищевых продуктов, установленных изготовителями, и правил товарного соседства. Запрещается совместное хранение сырых и готовых (</w:t>
      </w:r>
      <w:proofErr w:type="spellStart"/>
      <w:r w:rsidRPr="00F1649F">
        <w:rPr>
          <w:rStyle w:val="a3"/>
          <w:b w:val="0"/>
          <w:sz w:val="28"/>
          <w:szCs w:val="28"/>
        </w:rPr>
        <w:t>термообработанных</w:t>
      </w:r>
      <w:proofErr w:type="spellEnd"/>
      <w:r w:rsidRPr="00F1649F">
        <w:rPr>
          <w:rStyle w:val="a3"/>
          <w:b w:val="0"/>
          <w:sz w:val="28"/>
          <w:szCs w:val="28"/>
        </w:rPr>
        <w:t>) продуктов, а также полуфабрикатов и готовых продуктов (блюд).</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Для хранения овощей должны быть выделены овощные кладовые или овощехранилища. Овощи и фрукты необходимо хранить в сухих, хорошо проветриваемых помещениях в ларях или на стеллажах, отстоящих от пола на 15 см, при температуре, указанной изготовителем.</w:t>
      </w:r>
    </w:p>
    <w:p w:rsidR="00F1649F" w:rsidRDefault="00F1649F" w:rsidP="00810AE9">
      <w:pPr>
        <w:pStyle w:val="a4"/>
        <w:widowControl w:val="0"/>
        <w:spacing w:before="0" w:beforeAutospacing="0" w:after="0" w:afterAutospacing="0" w:line="360" w:lineRule="auto"/>
        <w:ind w:firstLine="709"/>
        <w:jc w:val="both"/>
        <w:rPr>
          <w:rStyle w:val="a3"/>
          <w:b w:val="0"/>
          <w:sz w:val="28"/>
          <w:szCs w:val="28"/>
        </w:rPr>
      </w:pPr>
      <w:r w:rsidRPr="00F1649F">
        <w:rPr>
          <w:rStyle w:val="a3"/>
          <w:b w:val="0"/>
          <w:sz w:val="28"/>
          <w:szCs w:val="28"/>
        </w:rPr>
        <w:t>Следует строго следить за качеством поступающих пищевых продуктов, особенно овощей и фруктов, реализуемых без термической обработки. Завозить плодоовощную продукцию целесообразно небольшими партиями, чтобы избежать порчи при длительном хранении. Для приготовления блюд из сырых овощей и фруктов разрешается использовать только стандартные доброкачественные овощи и фрукты.</w:t>
      </w:r>
    </w:p>
    <w:p w:rsidR="00F1649F" w:rsidRPr="00F1649F" w:rsidRDefault="00F1649F" w:rsidP="00810AE9">
      <w:pPr>
        <w:pStyle w:val="a4"/>
        <w:widowControl w:val="0"/>
        <w:spacing w:before="0" w:beforeAutospacing="0" w:after="0" w:afterAutospacing="0" w:line="360" w:lineRule="auto"/>
        <w:ind w:firstLine="709"/>
        <w:jc w:val="both"/>
        <w:rPr>
          <w:sz w:val="28"/>
          <w:szCs w:val="28"/>
        </w:rPr>
      </w:pPr>
      <w:r w:rsidRPr="00F1649F">
        <w:rPr>
          <w:rStyle w:val="a3"/>
          <w:b w:val="0"/>
          <w:sz w:val="28"/>
          <w:szCs w:val="28"/>
        </w:rPr>
        <w:t xml:space="preserve">Сырье продовольственное (мясо, птица, рыба), а также овощи и фрукты, </w:t>
      </w:r>
      <w:r w:rsidRPr="00F1649F">
        <w:rPr>
          <w:rStyle w:val="a3"/>
          <w:b w:val="0"/>
          <w:sz w:val="28"/>
          <w:szCs w:val="28"/>
        </w:rPr>
        <w:lastRenderedPageBreak/>
        <w:t>поступающие в замороженном виде, должны храниться в низкотемпературных холодильниках, в соответствии с указаниями изготовителя. Не допускается замораживание сырья два и более раз (замораживание после дефростации).</w:t>
      </w:r>
    </w:p>
    <w:p w:rsidR="00F1649F" w:rsidRPr="00F1649F" w:rsidRDefault="00F1649F" w:rsidP="00F1649F">
      <w:pPr>
        <w:pStyle w:val="a4"/>
        <w:spacing w:before="0" w:beforeAutospacing="0" w:after="0" w:afterAutospacing="0" w:line="360" w:lineRule="auto"/>
        <w:ind w:firstLine="709"/>
        <w:jc w:val="center"/>
        <w:rPr>
          <w:sz w:val="28"/>
          <w:szCs w:val="28"/>
        </w:rPr>
      </w:pPr>
      <w:r w:rsidRPr="00F1649F">
        <w:rPr>
          <w:rStyle w:val="a3"/>
          <w:sz w:val="28"/>
          <w:szCs w:val="28"/>
        </w:rPr>
        <w:t>Подготовка к использованию сырья продовольственного, продуктов пищевых</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Подготовку сырья осуществляют в специально предназначенных сырьевых цехах, оснащенных разделочными столами, ваннами, подносами, лотками, разделочными досками, а также другим необходимым оборудованием и инвентарем.</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Основным требованием при подготовке сырья является недопустимость его соприкосновения с готовой продукцией.</w:t>
      </w:r>
    </w:p>
    <w:p w:rsidR="00F1649F" w:rsidRDefault="00F1649F" w:rsidP="00F1649F">
      <w:pPr>
        <w:pStyle w:val="a4"/>
        <w:spacing w:before="0" w:beforeAutospacing="0" w:after="0" w:afterAutospacing="0" w:line="360" w:lineRule="auto"/>
        <w:ind w:firstLine="709"/>
        <w:jc w:val="both"/>
        <w:rPr>
          <w:rStyle w:val="a3"/>
          <w:b w:val="0"/>
          <w:sz w:val="28"/>
          <w:szCs w:val="28"/>
          <w:u w:val="single"/>
        </w:rPr>
      </w:pPr>
      <w:r w:rsidRPr="00F1649F">
        <w:rPr>
          <w:rStyle w:val="a3"/>
          <w:b w:val="0"/>
          <w:sz w:val="28"/>
          <w:szCs w:val="28"/>
        </w:rPr>
        <w:t> </w:t>
      </w:r>
      <w:r w:rsidRPr="00F1649F">
        <w:rPr>
          <w:rStyle w:val="a3"/>
          <w:b w:val="0"/>
          <w:sz w:val="28"/>
          <w:szCs w:val="28"/>
          <w:u w:val="single"/>
        </w:rPr>
        <w:t>1.Подготовка сырья мясного</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При приемке сырья его осматривают, подвергают дополнительной зачистке и влажному туалету.</w:t>
      </w:r>
    </w:p>
    <w:p w:rsidR="00F1649F" w:rsidRDefault="00F1649F" w:rsidP="00F1649F">
      <w:pPr>
        <w:pStyle w:val="a4"/>
        <w:spacing w:before="0" w:beforeAutospacing="0" w:after="0" w:afterAutospacing="0" w:line="360" w:lineRule="auto"/>
        <w:ind w:firstLine="709"/>
        <w:jc w:val="both"/>
        <w:rPr>
          <w:rStyle w:val="a3"/>
          <w:b w:val="0"/>
          <w:sz w:val="28"/>
          <w:szCs w:val="28"/>
        </w:rPr>
      </w:pPr>
      <w:proofErr w:type="gramStart"/>
      <w:r w:rsidRPr="00F1649F">
        <w:rPr>
          <w:rStyle w:val="a3"/>
          <w:b w:val="0"/>
          <w:sz w:val="28"/>
          <w:szCs w:val="28"/>
        </w:rPr>
        <w:t>Замороженное мясо бескостное (говядина, телятина, свинина мясная) в виде блоков, а также субпродукты мясные обработанные (язык, сердце, печень говяжьи), в том числе в блоках, размораживают на воздухе на специальных подносах, лотках или в специальных ваннах, в условиях свободного стока отделяемой при дефростации жидкости, после чего тщательно промывают проточной водой и немедленно начинают его дальнейшую переработку.</w:t>
      </w:r>
      <w:proofErr w:type="gramEnd"/>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Мясо бескостное размороженное зачищают от грубых сухожилий, поверхностных пленок с оставлением межмышечной и соединительной ткани. При необходимости у свинины удаляют излишки шпика. Подготовленное мясо нарезают на куски массой 1-1,5 кг, толщиной не более 8 см, которые направляют на варку для приготовления бульона мясного или для приготовления вторых блюд. Для приготовления фарша выделяют котлетное мясо (говяжье, свиное).</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 xml:space="preserve">Субпродукты </w:t>
      </w:r>
      <w:proofErr w:type="gramStart"/>
      <w:r w:rsidRPr="00F1649F">
        <w:rPr>
          <w:rStyle w:val="a3"/>
          <w:b w:val="0"/>
          <w:sz w:val="28"/>
          <w:szCs w:val="28"/>
        </w:rPr>
        <w:t>мясные</w:t>
      </w:r>
      <w:proofErr w:type="gramEnd"/>
      <w:r w:rsidRPr="00F1649F">
        <w:rPr>
          <w:rStyle w:val="a3"/>
          <w:b w:val="0"/>
          <w:sz w:val="28"/>
          <w:szCs w:val="28"/>
        </w:rPr>
        <w:t xml:space="preserve"> обработанные в охлажденном или размороженном состоянии зачищают, повторно промывают и направляют на приготовление горячих вторых блюд.</w:t>
      </w:r>
    </w:p>
    <w:p w:rsidR="00F1649F" w:rsidRDefault="00F1649F" w:rsidP="00F1649F">
      <w:pPr>
        <w:pStyle w:val="a4"/>
        <w:spacing w:before="0" w:beforeAutospacing="0" w:after="0" w:afterAutospacing="0" w:line="360" w:lineRule="auto"/>
        <w:ind w:firstLine="709"/>
        <w:jc w:val="both"/>
        <w:rPr>
          <w:rStyle w:val="a3"/>
          <w:b w:val="0"/>
          <w:sz w:val="28"/>
          <w:szCs w:val="28"/>
          <w:u w:val="single"/>
        </w:rPr>
      </w:pPr>
      <w:r w:rsidRPr="00F1649F">
        <w:rPr>
          <w:rStyle w:val="a3"/>
          <w:b w:val="0"/>
          <w:sz w:val="28"/>
          <w:szCs w:val="28"/>
          <w:u w:val="single"/>
        </w:rPr>
        <w:t>2.Подготовка птицы</w:t>
      </w:r>
    </w:p>
    <w:p w:rsidR="00F1649F" w:rsidRDefault="00F1649F" w:rsidP="00810AE9">
      <w:pPr>
        <w:pStyle w:val="a4"/>
        <w:widowControl w:val="0"/>
        <w:spacing w:before="0" w:beforeAutospacing="0" w:after="0" w:afterAutospacing="0" w:line="360" w:lineRule="auto"/>
        <w:ind w:firstLine="709"/>
        <w:jc w:val="both"/>
        <w:rPr>
          <w:rStyle w:val="a3"/>
          <w:b w:val="0"/>
          <w:sz w:val="28"/>
          <w:szCs w:val="28"/>
        </w:rPr>
      </w:pPr>
      <w:r w:rsidRPr="00F1649F">
        <w:rPr>
          <w:rStyle w:val="a3"/>
          <w:b w:val="0"/>
          <w:sz w:val="28"/>
          <w:szCs w:val="28"/>
        </w:rPr>
        <w:t xml:space="preserve">У потрошеных тушек птицы удаляют легкие и почки, проверяют тщательность удаления внутренних органов. После этого тушки птицы (или полуфабрикаты) моют проточной теплой, а затем холодной водой до полного удаления загрязнений и </w:t>
      </w:r>
      <w:r w:rsidRPr="00F1649F">
        <w:rPr>
          <w:rStyle w:val="a3"/>
          <w:b w:val="0"/>
          <w:sz w:val="28"/>
          <w:szCs w:val="28"/>
        </w:rPr>
        <w:lastRenderedPageBreak/>
        <w:t>остатков крови.</w:t>
      </w:r>
    </w:p>
    <w:p w:rsidR="00F1649F" w:rsidRDefault="00F1649F" w:rsidP="00810AE9">
      <w:pPr>
        <w:pStyle w:val="a4"/>
        <w:widowControl w:val="0"/>
        <w:spacing w:before="0" w:beforeAutospacing="0" w:after="0" w:afterAutospacing="0" w:line="360" w:lineRule="auto"/>
        <w:ind w:firstLine="709"/>
        <w:jc w:val="both"/>
        <w:rPr>
          <w:rStyle w:val="a3"/>
          <w:b w:val="0"/>
          <w:sz w:val="28"/>
          <w:szCs w:val="28"/>
        </w:rPr>
      </w:pPr>
      <w:r w:rsidRPr="00F1649F">
        <w:rPr>
          <w:rStyle w:val="a3"/>
          <w:b w:val="0"/>
          <w:sz w:val="28"/>
          <w:szCs w:val="28"/>
        </w:rPr>
        <w:t xml:space="preserve">Тушки птицы направляют на термообработку в целом виде, если масса тушки не более 1,5 кг, или разрезают на две </w:t>
      </w:r>
      <w:proofErr w:type="spellStart"/>
      <w:r w:rsidRPr="00F1649F">
        <w:rPr>
          <w:rStyle w:val="a3"/>
          <w:b w:val="0"/>
          <w:sz w:val="28"/>
          <w:szCs w:val="28"/>
        </w:rPr>
        <w:t>полутушки</w:t>
      </w:r>
      <w:proofErr w:type="spellEnd"/>
      <w:r w:rsidRPr="00F1649F">
        <w:rPr>
          <w:rStyle w:val="a3"/>
          <w:b w:val="0"/>
          <w:sz w:val="28"/>
          <w:szCs w:val="28"/>
        </w:rPr>
        <w:t>.</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Перед термообработкой тушки птицы формуют.</w:t>
      </w:r>
    </w:p>
    <w:p w:rsidR="00F1649F" w:rsidRDefault="00F1649F" w:rsidP="00F1649F">
      <w:pPr>
        <w:pStyle w:val="a4"/>
        <w:spacing w:before="0" w:beforeAutospacing="0" w:after="0" w:afterAutospacing="0" w:line="360" w:lineRule="auto"/>
        <w:ind w:firstLine="709"/>
        <w:jc w:val="both"/>
        <w:rPr>
          <w:rStyle w:val="a3"/>
          <w:b w:val="0"/>
          <w:sz w:val="28"/>
          <w:szCs w:val="28"/>
          <w:u w:val="single"/>
        </w:rPr>
      </w:pPr>
      <w:r w:rsidRPr="00F1649F">
        <w:rPr>
          <w:rStyle w:val="a3"/>
          <w:b w:val="0"/>
          <w:sz w:val="28"/>
          <w:szCs w:val="28"/>
        </w:rPr>
        <w:t> </w:t>
      </w:r>
      <w:r w:rsidRPr="00F1649F">
        <w:rPr>
          <w:rStyle w:val="a3"/>
          <w:b w:val="0"/>
          <w:sz w:val="28"/>
          <w:szCs w:val="28"/>
          <w:u w:val="single"/>
        </w:rPr>
        <w:t>3.Подготовка рыбы</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Размораживание рыбы можно проводить как на воздухе на специальных подносах или лотках, так и погружением тушек рыбы в воду на 2-4 часа при температуре воды 10-12</w:t>
      </w:r>
      <w:proofErr w:type="gramStart"/>
      <w:r w:rsidRPr="00F1649F">
        <w:rPr>
          <w:rStyle w:val="a3"/>
          <w:b w:val="0"/>
          <w:sz w:val="28"/>
          <w:szCs w:val="28"/>
        </w:rPr>
        <w:t>°С</w:t>
      </w:r>
      <w:proofErr w:type="gramEnd"/>
      <w:r w:rsidRPr="00F1649F">
        <w:rPr>
          <w:rStyle w:val="a3"/>
          <w:b w:val="0"/>
          <w:sz w:val="28"/>
          <w:szCs w:val="28"/>
        </w:rPr>
        <w:t xml:space="preserve"> (рыба семейства лососевых, осетровых специальной разделки).</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Филе рыбное мороженое без костей (с кожей или без нее) промышленного производства размораживают на воздухе при комнатной температуре, промывают в холодной проточной воде и обсушивают при комнатной температуре.</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Хранение филе рыбного размороженного и рыбы размороженной не допускается.</w:t>
      </w:r>
    </w:p>
    <w:p w:rsidR="00F1649F" w:rsidRDefault="00F1649F" w:rsidP="00F1649F">
      <w:pPr>
        <w:pStyle w:val="a4"/>
        <w:spacing w:before="0" w:beforeAutospacing="0" w:after="0" w:afterAutospacing="0" w:line="360" w:lineRule="auto"/>
        <w:ind w:firstLine="709"/>
        <w:jc w:val="both"/>
        <w:rPr>
          <w:rStyle w:val="a3"/>
          <w:b w:val="0"/>
          <w:sz w:val="28"/>
          <w:szCs w:val="28"/>
          <w:u w:val="single"/>
        </w:rPr>
      </w:pPr>
      <w:r w:rsidRPr="00F1649F">
        <w:rPr>
          <w:rStyle w:val="a3"/>
          <w:b w:val="0"/>
          <w:sz w:val="28"/>
          <w:szCs w:val="28"/>
        </w:rPr>
        <w:t> </w:t>
      </w:r>
      <w:r w:rsidRPr="00F1649F">
        <w:rPr>
          <w:rStyle w:val="a3"/>
          <w:b w:val="0"/>
          <w:sz w:val="28"/>
          <w:szCs w:val="28"/>
          <w:u w:val="single"/>
        </w:rPr>
        <w:t>4. Подготовка яиц куриных и продуктов яичных</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Обработку яиц куриных диетических и столовых (в случае их использования) осуществляют в специально отведенном месте в промаркированных емкостях (ведрах, котлах и др.) в порядке, установленном санитарными правилами.</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Обработанные яйца куриные выкладывают на лотки или в другую чистую промаркированную тару.</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Заносить или хранить в производственных помещениях необработанные яйца куриные категорически запрещается.</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Замороженный меланж, упакованный в банки или полиэтиленовые пакеты, предварительно размораживают: банки погружают в ванну с водой, температура которой должна быть не более 40</w:t>
      </w:r>
      <w:proofErr w:type="gramStart"/>
      <w:r w:rsidRPr="00F1649F">
        <w:rPr>
          <w:rStyle w:val="a3"/>
          <w:b w:val="0"/>
          <w:sz w:val="28"/>
          <w:szCs w:val="28"/>
        </w:rPr>
        <w:t>°С</w:t>
      </w:r>
      <w:proofErr w:type="gramEnd"/>
      <w:r w:rsidRPr="00F1649F">
        <w:rPr>
          <w:rStyle w:val="a3"/>
          <w:b w:val="0"/>
          <w:sz w:val="28"/>
          <w:szCs w:val="28"/>
        </w:rPr>
        <w:t>; полиэтиленовые пакеты с меланжем укладывают в емкости и выдерживают при комнатной температуре до полного размягчения.</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При использовании продуктов яичных жидких пастеризованных, расфасованных в ПЭТ, не допускается контакт горловины тары с емкостями, используемыми для приготовления блюд. После вскрытия упаковки остатки продукта допускается хранить при закрытой крышке при температуре 4±2</w:t>
      </w:r>
      <w:proofErr w:type="gramStart"/>
      <w:r w:rsidRPr="00F1649F">
        <w:rPr>
          <w:rStyle w:val="a3"/>
          <w:b w:val="0"/>
          <w:sz w:val="28"/>
          <w:szCs w:val="28"/>
        </w:rPr>
        <w:t>°С</w:t>
      </w:r>
      <w:proofErr w:type="gramEnd"/>
      <w:r w:rsidRPr="00F1649F">
        <w:rPr>
          <w:rStyle w:val="a3"/>
          <w:b w:val="0"/>
          <w:sz w:val="28"/>
          <w:szCs w:val="28"/>
        </w:rPr>
        <w:t xml:space="preserve"> не более 5 суток. При этом общий срок хранения продукта до вскрытия и после вскрытия упаковки не должен превышать общий срок хранения продукта, исчисляемый с даты изготовления.</w:t>
      </w:r>
    </w:p>
    <w:p w:rsidR="00F1649F" w:rsidRDefault="00F1649F" w:rsidP="00F1649F">
      <w:pPr>
        <w:pStyle w:val="a4"/>
        <w:spacing w:before="0" w:beforeAutospacing="0" w:after="0" w:afterAutospacing="0" w:line="360" w:lineRule="auto"/>
        <w:ind w:firstLine="709"/>
        <w:jc w:val="both"/>
        <w:rPr>
          <w:rStyle w:val="a3"/>
          <w:b w:val="0"/>
          <w:sz w:val="28"/>
          <w:szCs w:val="28"/>
          <w:u w:val="single"/>
        </w:rPr>
      </w:pPr>
      <w:r w:rsidRPr="00F1649F">
        <w:rPr>
          <w:rStyle w:val="a3"/>
          <w:b w:val="0"/>
          <w:sz w:val="28"/>
          <w:szCs w:val="28"/>
          <w:u w:val="single"/>
        </w:rPr>
        <w:lastRenderedPageBreak/>
        <w:t> 5. Подготовка овощей, фруктов</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 Подготовку овощей проводят в соответствии с технологическими инструкциями, утвержденными в установленном порядке.</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 xml:space="preserve">Сырье овощное должно быть нормальной технической зрелости, </w:t>
      </w:r>
      <w:proofErr w:type="spellStart"/>
      <w:r w:rsidRPr="00F1649F">
        <w:rPr>
          <w:rStyle w:val="a3"/>
          <w:b w:val="0"/>
          <w:sz w:val="28"/>
          <w:szCs w:val="28"/>
        </w:rPr>
        <w:t>свежее</w:t>
      </w:r>
      <w:proofErr w:type="gramStart"/>
      <w:r w:rsidRPr="00F1649F">
        <w:rPr>
          <w:rStyle w:val="a3"/>
          <w:b w:val="0"/>
          <w:sz w:val="28"/>
          <w:szCs w:val="28"/>
        </w:rPr>
        <w:t>,н</w:t>
      </w:r>
      <w:proofErr w:type="gramEnd"/>
      <w:r w:rsidRPr="00F1649F">
        <w:rPr>
          <w:rStyle w:val="a3"/>
          <w:b w:val="0"/>
          <w:sz w:val="28"/>
          <w:szCs w:val="28"/>
        </w:rPr>
        <w:t>е</w:t>
      </w:r>
      <w:proofErr w:type="spellEnd"/>
      <w:r w:rsidRPr="00F1649F">
        <w:rPr>
          <w:rStyle w:val="a3"/>
          <w:b w:val="0"/>
          <w:sz w:val="28"/>
          <w:szCs w:val="28"/>
        </w:rPr>
        <w:t xml:space="preserve"> пораженное сельскохозяйственными и амбарными вредителями, грибковыми заболеваниями и другими видами порчи.</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Овощи промывают и очищают (при необходимости) в цехе первичной обработки овощей («коренном»), затем проводят повторную обработку в цехе вторичной обработки овощей («овощном»), после чего их хранят на лотках или в другой посуде со специальной маркировкой.</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Холодная обработка овощей, идущих на приготовление сырых салатов, требует особой тщательности, так как испорченные и плохо промытые овощи могут стать причиной кишечных инфекций и глистных инвазий.</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Овощи и зелень после предварительной промывки тщательно перебирают, очищают и повторно промывают проточной водой. Необходимо производить тщательную зачистку порченых и гниющих участков моркови, лука, свеклы, редьки, картофеля и других овощей, обязательно удалить 3-4 листа капусты белокочанной или краснокочанной, повторно промыть овощи в проточной питьевой воде (небольшими партиями, пользуясь дуршлагами, сетками, грохотами).</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Непосредственно перед приготовлением блюд из сырых овощей (салатов, винегретов и др.) должна проводиться особо тщательная промывка подготовленных овощей в проточной питьевой воде (в «холодном» цехе).</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Категорически запрещается хранение в воде очищенных овощей и зелени, предназначенных для употребления в пищу в сыром виде, без проведения термической обработки.</w:t>
      </w:r>
    </w:p>
    <w:p w:rsidR="00F1649F" w:rsidRDefault="00F1649F" w:rsidP="00F1649F">
      <w:pPr>
        <w:pStyle w:val="a4"/>
        <w:spacing w:before="0" w:beforeAutospacing="0" w:after="0" w:afterAutospacing="0" w:line="360" w:lineRule="auto"/>
        <w:ind w:firstLine="709"/>
        <w:jc w:val="both"/>
        <w:rPr>
          <w:rStyle w:val="a3"/>
          <w:b w:val="0"/>
          <w:sz w:val="28"/>
          <w:szCs w:val="28"/>
        </w:rPr>
      </w:pPr>
      <w:proofErr w:type="gramStart"/>
      <w:r w:rsidRPr="00F1649F">
        <w:rPr>
          <w:rStyle w:val="a3"/>
          <w:b w:val="0"/>
          <w:sz w:val="28"/>
          <w:szCs w:val="28"/>
        </w:rPr>
        <w:t>Фрукты, в том числе цитрусовые и бананы, дважды промывают – первоначально в производственной ванне (в «овощном» цехе), затем проточной питьевой водой (непосредственно перед употреблением, в «холодном» цехе).</w:t>
      </w:r>
      <w:proofErr w:type="gramEnd"/>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Ягоды укладывают в дуршлаг и промывают сначала теплой, затем холодной проточной водой.</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Сухофрукты тщательно перебирают, затем промывают теплой проточной водой.</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lastRenderedPageBreak/>
        <w:t>При поступлении плодоовощной продукции низкого качества использование ее без предварительной термической обработки категорически запрещено.</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 xml:space="preserve">Овощи и </w:t>
      </w:r>
      <w:proofErr w:type="gramStart"/>
      <w:r w:rsidRPr="00F1649F">
        <w:rPr>
          <w:rStyle w:val="a3"/>
          <w:b w:val="0"/>
          <w:sz w:val="28"/>
          <w:szCs w:val="28"/>
        </w:rPr>
        <w:t>фрукты</w:t>
      </w:r>
      <w:proofErr w:type="gramEnd"/>
      <w:r w:rsidRPr="00F1649F">
        <w:rPr>
          <w:rStyle w:val="a3"/>
          <w:b w:val="0"/>
          <w:sz w:val="28"/>
          <w:szCs w:val="28"/>
        </w:rPr>
        <w:t xml:space="preserve"> быстрозамороженные должны храниться в холодильнике при температуре, указанной изготовителем (обычно от минус 10 до минус 18 °С). Их направляют на переработку без предварительного размораживания.</w:t>
      </w:r>
    </w:p>
    <w:p w:rsidR="00F1649F" w:rsidRDefault="00F1649F" w:rsidP="00F1649F">
      <w:pPr>
        <w:pStyle w:val="a4"/>
        <w:spacing w:before="0" w:beforeAutospacing="0" w:after="0" w:afterAutospacing="0" w:line="360" w:lineRule="auto"/>
        <w:ind w:firstLine="709"/>
        <w:jc w:val="both"/>
        <w:rPr>
          <w:rStyle w:val="a3"/>
          <w:b w:val="0"/>
          <w:sz w:val="28"/>
          <w:szCs w:val="28"/>
          <w:u w:val="single"/>
        </w:rPr>
      </w:pPr>
      <w:r>
        <w:rPr>
          <w:rStyle w:val="a3"/>
          <w:b w:val="0"/>
          <w:sz w:val="28"/>
          <w:szCs w:val="28"/>
          <w:u w:val="single"/>
        </w:rPr>
        <w:t>6.</w:t>
      </w:r>
      <w:r w:rsidRPr="00F1649F">
        <w:rPr>
          <w:rStyle w:val="a3"/>
          <w:b w:val="0"/>
          <w:sz w:val="28"/>
          <w:szCs w:val="28"/>
          <w:u w:val="single"/>
        </w:rPr>
        <w:t xml:space="preserve"> Подготовка круп, бобовых, муки пшеничной, сахара-песка и др.</w:t>
      </w:r>
    </w:p>
    <w:p w:rsidR="00F1649F"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Крупы рисовую, овсяную, пшено, перловую, гречневую и др. тщательно перебирают и промывают.</w:t>
      </w:r>
    </w:p>
    <w:p w:rsidR="00810AE9"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Крупу манную, а также измельченные крупы просеивают.</w:t>
      </w:r>
    </w:p>
    <w:p w:rsidR="00810AE9"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Хлопья овсяные перебирают.</w:t>
      </w:r>
    </w:p>
    <w:p w:rsidR="00810AE9"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Изделия макаронные перебирают. Макароны при необходимости разламывают.</w:t>
      </w:r>
    </w:p>
    <w:p w:rsidR="00810AE9"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Горох, фасоль и другие бобовые перебирают, промывают холодной водой, затем замачивают в воде при соотношении гороха (фасоли) и воды 1:2.</w:t>
      </w:r>
    </w:p>
    <w:p w:rsidR="00F1649F" w:rsidRPr="00F1649F" w:rsidRDefault="00F1649F" w:rsidP="00F1649F">
      <w:pPr>
        <w:pStyle w:val="a4"/>
        <w:spacing w:before="0" w:beforeAutospacing="0" w:after="0" w:afterAutospacing="0" w:line="360" w:lineRule="auto"/>
        <w:ind w:firstLine="709"/>
        <w:jc w:val="both"/>
        <w:rPr>
          <w:sz w:val="28"/>
          <w:szCs w:val="28"/>
        </w:rPr>
      </w:pPr>
      <w:r w:rsidRPr="00F1649F">
        <w:rPr>
          <w:rStyle w:val="a3"/>
          <w:b w:val="0"/>
          <w:sz w:val="28"/>
          <w:szCs w:val="28"/>
        </w:rPr>
        <w:t xml:space="preserve">Муку пшеничную, сахар-песок, соль поваренную йодированную и др. перед употреблением просеивают через сито с </w:t>
      </w:r>
      <w:proofErr w:type="spellStart"/>
      <w:r w:rsidRPr="00F1649F">
        <w:rPr>
          <w:rStyle w:val="a3"/>
          <w:b w:val="0"/>
          <w:sz w:val="28"/>
          <w:szCs w:val="28"/>
        </w:rPr>
        <w:t>магнитоулавливателем</w:t>
      </w:r>
      <w:proofErr w:type="spellEnd"/>
      <w:r w:rsidRPr="00F1649F">
        <w:rPr>
          <w:rStyle w:val="a3"/>
          <w:b w:val="0"/>
          <w:sz w:val="28"/>
          <w:szCs w:val="28"/>
        </w:rPr>
        <w:t>  (или без него).</w:t>
      </w:r>
    </w:p>
    <w:p w:rsidR="00F1649F" w:rsidRPr="00810AE9" w:rsidRDefault="00F1649F" w:rsidP="00F1649F">
      <w:pPr>
        <w:pStyle w:val="a4"/>
        <w:spacing w:before="0" w:beforeAutospacing="0" w:after="0" w:afterAutospacing="0" w:line="360" w:lineRule="auto"/>
        <w:ind w:firstLine="709"/>
        <w:jc w:val="center"/>
        <w:rPr>
          <w:sz w:val="28"/>
          <w:szCs w:val="28"/>
        </w:rPr>
      </w:pPr>
      <w:r w:rsidRPr="00810AE9">
        <w:rPr>
          <w:rStyle w:val="a3"/>
          <w:sz w:val="28"/>
          <w:szCs w:val="28"/>
        </w:rPr>
        <w:t>Требования к качеству кулинарной продукции</w:t>
      </w:r>
    </w:p>
    <w:p w:rsidR="00810AE9"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Качество кулинарной продукции, ее безопасность контролируют по органолептическим, физико-химическим и микробиологическим показателям. Органолептическую оценку качества полуфабрикатов проводят по внешнему виду, цвету и запаху; кулинарных изделий – по внешнему виду, цвету, запаху и консистенции; блюд – по внешнему виду, цвету и запаху.</w:t>
      </w:r>
    </w:p>
    <w:p w:rsidR="00F1649F" w:rsidRPr="00F1649F" w:rsidRDefault="00F1649F" w:rsidP="00F1649F">
      <w:pPr>
        <w:pStyle w:val="a4"/>
        <w:spacing w:before="0" w:beforeAutospacing="0" w:after="0" w:afterAutospacing="0" w:line="360" w:lineRule="auto"/>
        <w:ind w:firstLine="709"/>
        <w:jc w:val="both"/>
        <w:rPr>
          <w:sz w:val="28"/>
          <w:szCs w:val="28"/>
        </w:rPr>
      </w:pPr>
      <w:r w:rsidRPr="00F1649F">
        <w:rPr>
          <w:rStyle w:val="a3"/>
          <w:b w:val="0"/>
          <w:sz w:val="28"/>
          <w:szCs w:val="28"/>
        </w:rPr>
        <w:t>По органолептическим показателям кулинарная продукция, предназначенная для питания детей и подростков школьного возраста, должна соответствовать требованиям.</w:t>
      </w:r>
    </w:p>
    <w:p w:rsidR="00F1649F" w:rsidRPr="00810AE9" w:rsidRDefault="00F1649F" w:rsidP="00F1649F">
      <w:pPr>
        <w:pStyle w:val="a4"/>
        <w:spacing w:before="0" w:beforeAutospacing="0" w:after="0" w:afterAutospacing="0" w:line="360" w:lineRule="auto"/>
        <w:ind w:firstLine="709"/>
        <w:jc w:val="center"/>
        <w:rPr>
          <w:sz w:val="28"/>
          <w:szCs w:val="28"/>
        </w:rPr>
      </w:pPr>
      <w:r w:rsidRPr="00810AE9">
        <w:rPr>
          <w:rStyle w:val="a3"/>
          <w:sz w:val="28"/>
          <w:szCs w:val="28"/>
        </w:rPr>
        <w:t>Органолептические показатели кулинарной продукции</w:t>
      </w:r>
    </w:p>
    <w:p w:rsidR="00F1649F" w:rsidRPr="00F1649F" w:rsidRDefault="00F1649F" w:rsidP="00810AE9">
      <w:pPr>
        <w:pStyle w:val="a4"/>
        <w:spacing w:before="0" w:beforeAutospacing="0" w:after="0" w:afterAutospacing="0" w:line="360" w:lineRule="auto"/>
        <w:ind w:firstLine="709"/>
        <w:jc w:val="both"/>
        <w:rPr>
          <w:sz w:val="28"/>
          <w:szCs w:val="28"/>
        </w:rPr>
      </w:pPr>
      <w:r w:rsidRPr="00F1649F">
        <w:rPr>
          <w:rStyle w:val="a3"/>
          <w:b w:val="0"/>
          <w:sz w:val="28"/>
          <w:szCs w:val="28"/>
        </w:rPr>
        <w:t xml:space="preserve"> Бутерброды открытые.    </w:t>
      </w:r>
      <w:proofErr w:type="gramStart"/>
      <w:r w:rsidRPr="00F1649F">
        <w:rPr>
          <w:rStyle w:val="a3"/>
          <w:b w:val="0"/>
          <w:sz w:val="28"/>
          <w:szCs w:val="28"/>
        </w:rPr>
        <w:t xml:space="preserve">Бутерброды открытые представляют собой ломтик хлеба толщиной 1,0-1,5 см, смазанный маслом сливочным (или без него), на который уложены сыр или мясные гастрономические продукты, или рыба, нарезанные тонкими ломтиками, или ломтики хлеба равномерно смазаны джемом, вареньем, паштетом и др. Бутерброды имеют свежий вид, не </w:t>
      </w:r>
      <w:proofErr w:type="spellStart"/>
      <w:r w:rsidRPr="00F1649F">
        <w:rPr>
          <w:rStyle w:val="a3"/>
          <w:b w:val="0"/>
          <w:sz w:val="28"/>
          <w:szCs w:val="28"/>
        </w:rPr>
        <w:t>заветрены</w:t>
      </w:r>
      <w:proofErr w:type="spellEnd"/>
      <w:r w:rsidRPr="00F1649F">
        <w:rPr>
          <w:rStyle w:val="a3"/>
          <w:b w:val="0"/>
          <w:sz w:val="28"/>
          <w:szCs w:val="28"/>
        </w:rPr>
        <w:t>, не имеют посторонних привкуса и запаха.</w:t>
      </w:r>
      <w:proofErr w:type="gramEnd"/>
    </w:p>
    <w:p w:rsidR="00F1649F" w:rsidRPr="00F1649F" w:rsidRDefault="00F1649F" w:rsidP="00810AE9">
      <w:pPr>
        <w:pStyle w:val="a4"/>
        <w:spacing w:before="0" w:beforeAutospacing="0" w:after="0" w:afterAutospacing="0" w:line="360" w:lineRule="auto"/>
        <w:ind w:firstLine="709"/>
        <w:jc w:val="both"/>
        <w:rPr>
          <w:sz w:val="28"/>
          <w:szCs w:val="28"/>
        </w:rPr>
      </w:pPr>
      <w:r w:rsidRPr="00F1649F">
        <w:rPr>
          <w:rStyle w:val="a3"/>
          <w:b w:val="0"/>
          <w:sz w:val="28"/>
          <w:szCs w:val="28"/>
        </w:rPr>
        <w:lastRenderedPageBreak/>
        <w:t xml:space="preserve">Холодные блюда (салаты, винегреты). Холодные блюда (салаты, винегреты) представляют собой массу, состоящую из овощей свежих или отварных, фруктов, мяса, рыбы, морепродуктов и др., которые нарезаны соломкой или ломтиками, или дольками, или другой формы, заправлены соусом или маслом растительным и др. Компоненты блюда не деформированы, имеют свойственные определенному виду продуктов цвет и запах. Блюдо не </w:t>
      </w:r>
      <w:proofErr w:type="spellStart"/>
      <w:r w:rsidRPr="00F1649F">
        <w:rPr>
          <w:rStyle w:val="a3"/>
          <w:b w:val="0"/>
          <w:sz w:val="28"/>
          <w:szCs w:val="28"/>
        </w:rPr>
        <w:t>заветрено</w:t>
      </w:r>
      <w:proofErr w:type="spellEnd"/>
      <w:r w:rsidRPr="00F1649F">
        <w:rPr>
          <w:rStyle w:val="a3"/>
          <w:b w:val="0"/>
          <w:sz w:val="28"/>
          <w:szCs w:val="28"/>
        </w:rPr>
        <w:t>, не имеет посторонних привкуса и запаха.</w:t>
      </w:r>
    </w:p>
    <w:p w:rsidR="00F1649F" w:rsidRPr="00F1649F" w:rsidRDefault="00F1649F" w:rsidP="00810AE9">
      <w:pPr>
        <w:pStyle w:val="a4"/>
        <w:spacing w:before="0" w:beforeAutospacing="0" w:after="0" w:afterAutospacing="0" w:line="360" w:lineRule="auto"/>
        <w:ind w:firstLine="709"/>
        <w:jc w:val="both"/>
        <w:rPr>
          <w:sz w:val="28"/>
          <w:szCs w:val="28"/>
        </w:rPr>
      </w:pPr>
      <w:proofErr w:type="gramStart"/>
      <w:r w:rsidRPr="00F1649F">
        <w:rPr>
          <w:rStyle w:val="a3"/>
          <w:b w:val="0"/>
          <w:sz w:val="28"/>
          <w:szCs w:val="28"/>
        </w:rPr>
        <w:t>Первые блюда (супы заправочные: щи, борщи, рассольники, супы с картофелем, крупами, бобовыми, изделиями макаронными и др.).</w:t>
      </w:r>
      <w:proofErr w:type="gramEnd"/>
      <w:r w:rsidRPr="00F1649F">
        <w:rPr>
          <w:rStyle w:val="a3"/>
          <w:b w:val="0"/>
          <w:sz w:val="28"/>
          <w:szCs w:val="28"/>
        </w:rPr>
        <w:t xml:space="preserve">    </w:t>
      </w:r>
      <w:proofErr w:type="gramStart"/>
      <w:r w:rsidRPr="00F1649F">
        <w:rPr>
          <w:rStyle w:val="a3"/>
          <w:b w:val="0"/>
          <w:sz w:val="28"/>
          <w:szCs w:val="28"/>
        </w:rPr>
        <w:t>Первые блюда (супы заправочные: щи, борщи, рассольники, супы с картофелем, крупами, бобовыми, изделиями макаронными и др.), приготовленные по традиционным технологиям, имеют свойственные одноименным блюдам внешний вид, вкус, запах и цвет.</w:t>
      </w:r>
      <w:proofErr w:type="gramEnd"/>
      <w:r w:rsidRPr="00F1649F">
        <w:rPr>
          <w:rStyle w:val="a3"/>
          <w:b w:val="0"/>
          <w:sz w:val="28"/>
          <w:szCs w:val="28"/>
        </w:rPr>
        <w:t xml:space="preserve"> Форма нарезки овощей соответствует требованиям, приведенным в технологических картах на каждое первое блюдо. Овощи могут быть шинкованными, нарезанными соломкой, кубиками, дольками, шашками и другой формы. Зерна круп набухшие, </w:t>
      </w:r>
      <w:proofErr w:type="spellStart"/>
      <w:r w:rsidRPr="00F1649F">
        <w:rPr>
          <w:rStyle w:val="a3"/>
          <w:b w:val="0"/>
          <w:sz w:val="28"/>
          <w:szCs w:val="28"/>
        </w:rPr>
        <w:t>непереваренные</w:t>
      </w:r>
      <w:proofErr w:type="spellEnd"/>
      <w:r w:rsidRPr="00F1649F">
        <w:rPr>
          <w:rStyle w:val="a3"/>
          <w:b w:val="0"/>
          <w:sz w:val="28"/>
          <w:szCs w:val="28"/>
        </w:rPr>
        <w:t>, сохранившие форму, хорошо отделяемые друг от друга. Консистенция корнеплодов плотная, но не жесткая, свойственная вареным овощам. Капуста, фасоль, горох должны быть мягкими, но не разваренными. Изделия макаронные должны иметь свойственную им форму, не должны быть разваренными, слипшимися. Подаваемые к супам гарниры должны иметь свойственные им внешний вид, вкус, запах (мясо отварное, фрикадельки, кнели, крокеты, мясо птицы отварное, рыба отварная и др.). Супы заправочные должны иметь консистенцию средней густоты, не должны иметь посторонних привкуса и запаха.</w:t>
      </w:r>
    </w:p>
    <w:p w:rsidR="00810AE9" w:rsidRDefault="00F1649F" w:rsidP="00F1649F">
      <w:pPr>
        <w:pStyle w:val="a4"/>
        <w:spacing w:before="0" w:beforeAutospacing="0" w:after="0" w:afterAutospacing="0" w:line="360" w:lineRule="auto"/>
        <w:ind w:firstLine="709"/>
        <w:jc w:val="both"/>
        <w:rPr>
          <w:rStyle w:val="a3"/>
          <w:b w:val="0"/>
          <w:sz w:val="28"/>
          <w:szCs w:val="28"/>
        </w:rPr>
      </w:pPr>
      <w:r w:rsidRPr="00F1649F">
        <w:rPr>
          <w:rStyle w:val="a3"/>
          <w:b w:val="0"/>
          <w:sz w:val="28"/>
          <w:szCs w:val="28"/>
        </w:rPr>
        <w:t xml:space="preserve">Первые блюда (супы молочные).  Первые блюда (супы молочные), приготовленные по традиционным технологиям, имеют свойственные одноименным блюдам вкус, запах, цвет,  внешний вид. Супы, приготовленные на молоке, могут содержать изделия макаронные, крупы, овощи. Изделия макаронные, крупы должны иметь свойственную им форму, легко отделяться друг от друга. Зерна круп набухшие, </w:t>
      </w:r>
      <w:proofErr w:type="spellStart"/>
      <w:r w:rsidRPr="00F1649F">
        <w:rPr>
          <w:rStyle w:val="a3"/>
          <w:b w:val="0"/>
          <w:sz w:val="28"/>
          <w:szCs w:val="28"/>
        </w:rPr>
        <w:t>непереваренные</w:t>
      </w:r>
      <w:proofErr w:type="spellEnd"/>
      <w:r w:rsidRPr="00F1649F">
        <w:rPr>
          <w:rStyle w:val="a3"/>
          <w:b w:val="0"/>
          <w:sz w:val="28"/>
          <w:szCs w:val="28"/>
        </w:rPr>
        <w:t xml:space="preserve">, </w:t>
      </w:r>
      <w:proofErr w:type="spellStart"/>
      <w:r w:rsidRPr="00F1649F">
        <w:rPr>
          <w:rStyle w:val="a3"/>
          <w:b w:val="0"/>
          <w:sz w:val="28"/>
          <w:szCs w:val="28"/>
        </w:rPr>
        <w:t>неслипшиеся</w:t>
      </w:r>
      <w:proofErr w:type="spellEnd"/>
      <w:r w:rsidRPr="00F1649F">
        <w:rPr>
          <w:rStyle w:val="a3"/>
          <w:b w:val="0"/>
          <w:sz w:val="28"/>
          <w:szCs w:val="28"/>
        </w:rPr>
        <w:t xml:space="preserve">. Овощи нарезаны кубиками, соломкой, дольками, шинкованные или другой формы. Изделия макаронные </w:t>
      </w:r>
      <w:proofErr w:type="spellStart"/>
      <w:r w:rsidRPr="00F1649F">
        <w:rPr>
          <w:rStyle w:val="a3"/>
          <w:b w:val="0"/>
          <w:sz w:val="28"/>
          <w:szCs w:val="28"/>
        </w:rPr>
        <w:t>неслипшиеся</w:t>
      </w:r>
      <w:proofErr w:type="spellEnd"/>
      <w:r w:rsidRPr="00F1649F">
        <w:rPr>
          <w:rStyle w:val="a3"/>
          <w:b w:val="0"/>
          <w:sz w:val="28"/>
          <w:szCs w:val="28"/>
        </w:rPr>
        <w:t xml:space="preserve">, </w:t>
      </w:r>
      <w:proofErr w:type="spellStart"/>
      <w:r w:rsidRPr="00F1649F">
        <w:rPr>
          <w:rStyle w:val="a3"/>
          <w:b w:val="0"/>
          <w:sz w:val="28"/>
          <w:szCs w:val="28"/>
        </w:rPr>
        <w:t>непереваренные</w:t>
      </w:r>
      <w:proofErr w:type="spellEnd"/>
      <w:r w:rsidRPr="00F1649F">
        <w:rPr>
          <w:rStyle w:val="a3"/>
          <w:b w:val="0"/>
          <w:sz w:val="28"/>
          <w:szCs w:val="28"/>
        </w:rPr>
        <w:t>. Супы должны иметь консистенцию средней густоты, не должны иметь посторонних привкуса и запаха.</w:t>
      </w:r>
    </w:p>
    <w:p w:rsidR="00F1649F" w:rsidRPr="00F1649F" w:rsidRDefault="00F1649F" w:rsidP="00F1649F">
      <w:pPr>
        <w:pStyle w:val="a4"/>
        <w:spacing w:before="0" w:beforeAutospacing="0" w:after="0" w:afterAutospacing="0" w:line="360" w:lineRule="auto"/>
        <w:ind w:firstLine="709"/>
        <w:jc w:val="both"/>
        <w:rPr>
          <w:sz w:val="28"/>
          <w:szCs w:val="28"/>
        </w:rPr>
      </w:pPr>
      <w:r w:rsidRPr="00F1649F">
        <w:rPr>
          <w:rStyle w:val="a3"/>
          <w:b w:val="0"/>
          <w:sz w:val="28"/>
          <w:szCs w:val="28"/>
        </w:rPr>
        <w:lastRenderedPageBreak/>
        <w:t xml:space="preserve">Первые блюда (супы прозрачные).    Первые блюда (супы прозрачные) состоят из прозрачных бульонов (из мяса, кур, индеек и др.). </w:t>
      </w:r>
      <w:proofErr w:type="gramStart"/>
      <w:r w:rsidRPr="00F1649F">
        <w:rPr>
          <w:rStyle w:val="a3"/>
          <w:b w:val="0"/>
          <w:sz w:val="28"/>
          <w:szCs w:val="28"/>
        </w:rPr>
        <w:t>К бульонам отдельно подают гарниры: овощи, изделия из мяса, птицы, рыбы, яиц, круп, а также гренки, сухарики, пирожки и др. Некоторые виды гарниров (гренки, фрикадельки, кнели, крокеты и др.) отпускают вместе с бульоном.</w:t>
      </w:r>
      <w:proofErr w:type="gramEnd"/>
      <w:r w:rsidRPr="00F1649F">
        <w:rPr>
          <w:rStyle w:val="a3"/>
          <w:b w:val="0"/>
          <w:sz w:val="28"/>
          <w:szCs w:val="28"/>
        </w:rPr>
        <w:t xml:space="preserve"> Супы прозрачные и гарниры к ним не должны иметь посторонних привкуса и запаха.</w:t>
      </w:r>
    </w:p>
    <w:sectPr w:rsidR="00F1649F" w:rsidRPr="00F1649F" w:rsidSect="00810AE9">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F1649F"/>
    <w:rsid w:val="00176ED8"/>
    <w:rsid w:val="00810AE9"/>
    <w:rsid w:val="0097381C"/>
    <w:rsid w:val="00A832C6"/>
    <w:rsid w:val="00B243C0"/>
    <w:rsid w:val="00D31195"/>
    <w:rsid w:val="00F16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649F"/>
    <w:rPr>
      <w:b/>
      <w:bCs/>
    </w:rPr>
  </w:style>
  <w:style w:type="paragraph" w:styleId="a4">
    <w:name w:val="Normal (Web)"/>
    <w:basedOn w:val="a"/>
    <w:uiPriority w:val="99"/>
    <w:semiHidden/>
    <w:unhideWhenUsed/>
    <w:rsid w:val="00F16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1649F"/>
    <w:rPr>
      <w:color w:val="0000FF"/>
      <w:u w:val="single"/>
    </w:rPr>
  </w:style>
</w:styles>
</file>

<file path=word/webSettings.xml><?xml version="1.0" encoding="utf-8"?>
<w:webSettings xmlns:r="http://schemas.openxmlformats.org/officeDocument/2006/relationships" xmlns:w="http://schemas.openxmlformats.org/wordprocessingml/2006/main">
  <w:divs>
    <w:div w:id="8244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2017-03-21T07:51:00Z</dcterms:created>
  <dcterms:modified xsi:type="dcterms:W3CDTF">2017-03-21T08:08:00Z</dcterms:modified>
</cp:coreProperties>
</file>